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3D62E" w14:textId="77777777" w:rsidR="004F1D19" w:rsidRPr="001D5FBF" w:rsidRDefault="00000000">
      <w:pPr>
        <w:spacing w:before="160" w:after="60"/>
        <w:rPr>
          <w:color w:val="auto"/>
          <w:sz w:val="24"/>
          <w:szCs w:val="24"/>
        </w:rPr>
      </w:pPr>
      <w:r w:rsidRPr="001D5FBF">
        <w:rPr>
          <w:b/>
          <w:bCs/>
          <w:color w:val="auto"/>
          <w:sz w:val="24"/>
          <w:szCs w:val="24"/>
        </w:rPr>
        <w:t>How to Submit a Menu Request</w:t>
      </w:r>
    </w:p>
    <w:p w14:paraId="72BC5FED" w14:textId="6D611F4A" w:rsidR="004F1D19" w:rsidRPr="001D5FBF" w:rsidRDefault="001D5FBF">
      <w:pPr>
        <w:spacing w:after="200"/>
        <w:rPr>
          <w:color w:val="auto"/>
        </w:rPr>
      </w:pPr>
      <w:r w:rsidRPr="001D5FBF">
        <w:rPr>
          <w:color w:val="auto"/>
          <w:sz w:val="22"/>
          <w:szCs w:val="22"/>
        </w:rPr>
        <w:t>Marketing - Creative Services - Menu Design &amp; Editing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860"/>
      </w:tblGrid>
      <w:tr w:rsidR="001D5FBF" w:rsidRPr="001D5FBF" w14:paraId="2D8124E6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8F04C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b/>
                <w:bCs/>
                <w:color w:val="auto"/>
              </w:rPr>
              <w:t>Department</w:t>
            </w:r>
          </w:p>
        </w:tc>
        <w:tc>
          <w:tcPr>
            <w:tcW w:w="6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34E76E59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Marketing</w:t>
            </w:r>
          </w:p>
        </w:tc>
      </w:tr>
      <w:tr w:rsidR="001D5FBF" w:rsidRPr="001D5FBF" w14:paraId="6DB80703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7159DB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b/>
                <w:bCs/>
                <w:color w:val="auto"/>
              </w:rPr>
              <w:t>Document Name</w:t>
            </w:r>
          </w:p>
        </w:tc>
        <w:tc>
          <w:tcPr>
            <w:tcW w:w="6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6D90F947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How to Submit a Menu Request</w:t>
            </w:r>
          </w:p>
        </w:tc>
      </w:tr>
      <w:tr w:rsidR="001D5FBF" w:rsidRPr="001D5FBF" w14:paraId="333809AE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1DF6C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b/>
                <w:bCs/>
                <w:color w:val="auto"/>
              </w:rPr>
              <w:t>Purpose</w:t>
            </w:r>
          </w:p>
        </w:tc>
        <w:tc>
          <w:tcPr>
            <w:tcW w:w="6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25150A47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A step-by-step guide for properties submitting menu requests through the Creative Services Ticketing Portal</w:t>
            </w:r>
          </w:p>
        </w:tc>
      </w:tr>
      <w:tr w:rsidR="001D5FBF" w:rsidRPr="001D5FBF" w14:paraId="132A9E5B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8216B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b/>
                <w:bCs/>
                <w:color w:val="auto"/>
              </w:rPr>
              <w:t>Last Update</w:t>
            </w:r>
          </w:p>
        </w:tc>
        <w:tc>
          <w:tcPr>
            <w:tcW w:w="6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0986CB1C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April 2026</w:t>
            </w:r>
          </w:p>
        </w:tc>
      </w:tr>
    </w:tbl>
    <w:p w14:paraId="6509D0D7" w14:textId="77777777" w:rsidR="004F1D19" w:rsidRPr="001D5FBF" w:rsidRDefault="004F1D19">
      <w:pPr>
        <w:spacing w:after="80"/>
        <w:rPr>
          <w:color w:val="auto"/>
        </w:rPr>
      </w:pPr>
    </w:p>
    <w:p w14:paraId="449DA265" w14:textId="77777777" w:rsidR="004F1D19" w:rsidRPr="001D5FBF" w:rsidRDefault="00000000">
      <w:pPr>
        <w:pBdr>
          <w:bottom w:val="single" w:sz="4" w:space="4" w:color="CCCCCC"/>
        </w:pBdr>
        <w:spacing w:before="280" w:after="120"/>
        <w:rPr>
          <w:color w:val="auto"/>
        </w:rPr>
      </w:pPr>
      <w:r w:rsidRPr="001D5FBF">
        <w:rPr>
          <w:b/>
          <w:bCs/>
          <w:color w:val="auto"/>
          <w:sz w:val="24"/>
          <w:szCs w:val="24"/>
        </w:rPr>
        <w:t>Scope</w:t>
      </w:r>
    </w:p>
    <w:p w14:paraId="6E6BD1CF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>Covers the steps required to submit a menu design or editing request through the Creative Services Ticketing Portal.</w:t>
      </w:r>
    </w:p>
    <w:p w14:paraId="3A06569E" w14:textId="77777777" w:rsidR="004F1D19" w:rsidRPr="001D5FBF" w:rsidRDefault="004F1D19">
      <w:pPr>
        <w:spacing w:after="80"/>
        <w:rPr>
          <w:color w:val="auto"/>
        </w:rPr>
      </w:pPr>
    </w:p>
    <w:p w14:paraId="2035CF5B" w14:textId="42ACFE91" w:rsidR="004F1D19" w:rsidRPr="001D5FBF" w:rsidRDefault="00000000">
      <w:pPr>
        <w:spacing w:before="200" w:after="80"/>
        <w:rPr>
          <w:color w:val="auto"/>
          <w:sz w:val="22"/>
          <w:szCs w:val="22"/>
        </w:rPr>
      </w:pPr>
      <w:r w:rsidRPr="001D5FBF">
        <w:rPr>
          <w:b/>
          <w:bCs/>
          <w:color w:val="auto"/>
          <w:sz w:val="22"/>
          <w:szCs w:val="22"/>
        </w:rPr>
        <w:t>Step 1</w:t>
      </w:r>
      <w:r w:rsidR="001D5FBF">
        <w:rPr>
          <w:b/>
          <w:bCs/>
          <w:color w:val="auto"/>
          <w:sz w:val="22"/>
          <w:szCs w:val="22"/>
        </w:rPr>
        <w:t>.</w:t>
      </w:r>
      <w:r w:rsidRPr="001D5FBF">
        <w:rPr>
          <w:b/>
          <w:bCs/>
          <w:color w:val="auto"/>
          <w:sz w:val="22"/>
          <w:szCs w:val="22"/>
        </w:rPr>
        <w:t xml:space="preserve"> Go to the Creative Services Ticketing Portal</w:t>
      </w:r>
    </w:p>
    <w:p w14:paraId="4B60955F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>Open the portal in your browser:</w:t>
      </w:r>
    </w:p>
    <w:p w14:paraId="534F4A02" w14:textId="77777777" w:rsidR="004F1D19" w:rsidRPr="001D5FBF" w:rsidRDefault="004F1D19">
      <w:pPr>
        <w:spacing w:before="60" w:after="60"/>
        <w:rPr>
          <w:color w:val="4C94D8" w:themeColor="text2" w:themeTint="80"/>
        </w:rPr>
      </w:pPr>
      <w:hyperlink r:id="rId7" w:history="1">
        <w:r w:rsidRPr="001D5FBF">
          <w:rPr>
            <w:color w:val="4C94D8" w:themeColor="text2" w:themeTint="80"/>
            <w:u w:val="single"/>
          </w:rPr>
          <w:t>https://davidsonhospitalitygroup.zendesk.com/</w:t>
        </w:r>
      </w:hyperlink>
    </w:p>
    <w:p w14:paraId="23D7092B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>To access the portal, either:</w:t>
      </w:r>
    </w:p>
    <w:p w14:paraId="0B877351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Log in using your property email address, or</w:t>
      </w:r>
    </w:p>
    <w:p w14:paraId="665FA2D8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Select Submit a Ticket and enter your property email address in the email field</w:t>
      </w:r>
    </w:p>
    <w:p w14:paraId="7DF7300D" w14:textId="77777777" w:rsidR="004F1D19" w:rsidRPr="001D5FBF" w:rsidRDefault="004F1D19">
      <w:pPr>
        <w:spacing w:after="80"/>
        <w:rPr>
          <w:color w:val="auto"/>
        </w:rPr>
      </w:pPr>
    </w:p>
    <w:p w14:paraId="0EFB5F08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i/>
          <w:iCs/>
          <w:color w:val="auto"/>
        </w:rPr>
        <w:t>If you are having trouble accessing the portal, contact snachreiner@davidsonhospitality.com</w:t>
      </w:r>
    </w:p>
    <w:p w14:paraId="5C797691" w14:textId="77777777" w:rsidR="004F1D19" w:rsidRPr="001D5FBF" w:rsidRDefault="004F1D19">
      <w:pPr>
        <w:spacing w:after="80"/>
        <w:rPr>
          <w:color w:val="auto"/>
        </w:rPr>
      </w:pPr>
    </w:p>
    <w:p w14:paraId="3AC68F83" w14:textId="634AABC8" w:rsidR="004F1D19" w:rsidRPr="001D5FBF" w:rsidRDefault="00000000">
      <w:pPr>
        <w:spacing w:before="200" w:after="80"/>
        <w:rPr>
          <w:color w:val="auto"/>
          <w:sz w:val="22"/>
          <w:szCs w:val="22"/>
        </w:rPr>
      </w:pPr>
      <w:r w:rsidRPr="001D5FBF">
        <w:rPr>
          <w:b/>
          <w:bCs/>
          <w:color w:val="auto"/>
          <w:sz w:val="22"/>
          <w:szCs w:val="22"/>
        </w:rPr>
        <w:t>Step 2</w:t>
      </w:r>
      <w:r w:rsidR="001D5FBF">
        <w:rPr>
          <w:b/>
          <w:bCs/>
          <w:color w:val="auto"/>
          <w:sz w:val="22"/>
          <w:szCs w:val="22"/>
        </w:rPr>
        <w:t>.</w:t>
      </w:r>
      <w:r w:rsidRPr="001D5FBF">
        <w:rPr>
          <w:b/>
          <w:bCs/>
          <w:color w:val="auto"/>
          <w:sz w:val="22"/>
          <w:szCs w:val="22"/>
        </w:rPr>
        <w:t xml:space="preserve"> Select the Menu Category and Subcategory</w:t>
      </w:r>
    </w:p>
    <w:p w14:paraId="6E7C7193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 xml:space="preserve">Under the Category field, select Menu. Then choose the subcategory that best </w:t>
      </w:r>
      <w:proofErr w:type="gramStart"/>
      <w:r w:rsidRPr="001D5FBF">
        <w:rPr>
          <w:color w:val="auto"/>
        </w:rPr>
        <w:t>fits</w:t>
      </w:r>
      <w:proofErr w:type="gramEnd"/>
      <w:r w:rsidRPr="001D5FBF">
        <w:rPr>
          <w:color w:val="auto"/>
        </w:rPr>
        <w:t xml:space="preserve"> your request:</w:t>
      </w:r>
    </w:p>
    <w:p w14:paraId="371DFE34" w14:textId="77777777" w:rsidR="004F1D19" w:rsidRPr="001D5FBF" w:rsidRDefault="004F1D19">
      <w:pPr>
        <w:spacing w:after="80"/>
        <w:rPr>
          <w:color w:val="auto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600"/>
        <w:gridCol w:w="3360"/>
      </w:tblGrid>
      <w:tr w:rsidR="001D5FBF" w:rsidRPr="001D5FBF" w14:paraId="6531F2FC" w14:textId="77777777">
        <w:trPr>
          <w:tblHeader/>
        </w:trPr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ADD6A7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b/>
                <w:bCs/>
                <w:color w:val="auto"/>
              </w:rPr>
              <w:t>Category</w:t>
            </w:r>
          </w:p>
        </w:tc>
        <w:tc>
          <w:tcPr>
            <w:tcW w:w="3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107C43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b/>
                <w:bCs/>
                <w:color w:val="auto"/>
              </w:rPr>
              <w:t>Subcategory</w:t>
            </w:r>
          </w:p>
        </w:tc>
        <w:tc>
          <w:tcPr>
            <w:tcW w:w="33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7C0E00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b/>
                <w:bCs/>
                <w:color w:val="auto"/>
              </w:rPr>
              <w:t>Handled By</w:t>
            </w:r>
          </w:p>
        </w:tc>
      </w:tr>
      <w:tr w:rsidR="001D5FBF" w:rsidRPr="001D5FBF" w14:paraId="7A5BF3B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39758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Menu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1F717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Short Format Menu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10B51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Creative Services</w:t>
            </w:r>
          </w:p>
        </w:tc>
      </w:tr>
      <w:tr w:rsidR="001D5FBF" w:rsidRPr="001D5FBF" w14:paraId="1ECCB62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1DD1E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Menu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CAABB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Multi Page Menu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E91D0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Creative Services or Cleveland Menu</w:t>
            </w:r>
          </w:p>
        </w:tc>
      </w:tr>
      <w:tr w:rsidR="001D5FBF" w:rsidRPr="001D5FBF" w14:paraId="1503763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4A4A0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Menu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C5947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Banquet / Catering Menu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9D9C0" w14:textId="77777777" w:rsidR="004F1D19" w:rsidRPr="001D5FBF" w:rsidRDefault="00000000">
            <w:pPr>
              <w:rPr>
                <w:color w:val="auto"/>
              </w:rPr>
            </w:pPr>
            <w:r w:rsidRPr="001D5FBF">
              <w:rPr>
                <w:color w:val="auto"/>
              </w:rPr>
              <w:t>Cleveland Menu</w:t>
            </w:r>
          </w:p>
        </w:tc>
      </w:tr>
    </w:tbl>
    <w:p w14:paraId="40DBD3AF" w14:textId="77777777" w:rsidR="004F1D19" w:rsidRPr="001D5FBF" w:rsidRDefault="004F1D19">
      <w:pPr>
        <w:spacing w:after="80"/>
        <w:rPr>
          <w:color w:val="auto"/>
        </w:rPr>
      </w:pPr>
    </w:p>
    <w:p w14:paraId="73532F6C" w14:textId="33E06A0C" w:rsidR="00083191" w:rsidRDefault="00083191">
      <w:pPr>
        <w:spacing w:before="60" w:after="60"/>
        <w:rPr>
          <w:b/>
          <w:bCs/>
          <w:color w:val="auto"/>
        </w:rPr>
      </w:pPr>
      <w:r w:rsidRPr="00083191">
        <w:rPr>
          <w:b/>
          <w:bCs/>
          <w:color w:val="auto"/>
          <w:highlight w:val="yellow"/>
        </w:rPr>
        <w:t>WHAT IS A SHORT FORMAT MENU?</w:t>
      </w:r>
      <w:r>
        <w:rPr>
          <w:b/>
          <w:bCs/>
          <w:color w:val="auto"/>
        </w:rPr>
        <w:t xml:space="preserve"> </w:t>
      </w:r>
    </w:p>
    <w:p w14:paraId="1BCDB1B7" w14:textId="1F906864" w:rsidR="00083191" w:rsidRDefault="00083191">
      <w:pPr>
        <w:spacing w:before="60" w:after="60"/>
        <w:rPr>
          <w:color w:val="auto"/>
        </w:rPr>
      </w:pPr>
      <w:r>
        <w:rPr>
          <w:color w:val="auto"/>
        </w:rPr>
        <w:t xml:space="preserve">A Short Format Menu scope is limited to a single page – typically no more than </w:t>
      </w:r>
      <w:r w:rsidR="00F112D7">
        <w:rPr>
          <w:color w:val="auto"/>
        </w:rPr>
        <w:t>+</w:t>
      </w:r>
      <w:r>
        <w:rPr>
          <w:color w:val="auto"/>
        </w:rPr>
        <w:t>15 menu items</w:t>
      </w:r>
      <w:r w:rsidR="00F112D7">
        <w:rPr>
          <w:color w:val="auto"/>
        </w:rPr>
        <w:t>.</w:t>
      </w:r>
    </w:p>
    <w:p w14:paraId="0E115136" w14:textId="77777777" w:rsidR="00F112D7" w:rsidRDefault="00F112D7">
      <w:pPr>
        <w:spacing w:before="60" w:after="60"/>
        <w:rPr>
          <w:color w:val="auto"/>
        </w:rPr>
      </w:pPr>
    </w:p>
    <w:p w14:paraId="6F20C716" w14:textId="77777777" w:rsidR="00F112D7" w:rsidRPr="00F112D7" w:rsidRDefault="00F112D7" w:rsidP="00F112D7">
      <w:pPr>
        <w:spacing w:before="60" w:after="60"/>
        <w:rPr>
          <w:color w:val="auto"/>
        </w:rPr>
      </w:pPr>
      <w:r>
        <w:rPr>
          <w:color w:val="auto"/>
        </w:rPr>
        <w:t xml:space="preserve">Samples can be found here: </w:t>
      </w:r>
      <w:hyperlink r:id="rId8" w:history="1">
        <w:r w:rsidRPr="00F112D7">
          <w:rPr>
            <w:rStyle w:val="Hyperlink"/>
          </w:rPr>
          <w:t>https://davidsonhospitalitygroup.zendesk.com/hc/en-us/articles/49719326523547-How-do-I-submit-a-Menu-Request</w:t>
        </w:r>
      </w:hyperlink>
    </w:p>
    <w:p w14:paraId="4D957863" w14:textId="578295C5" w:rsidR="00083191" w:rsidRDefault="00083191">
      <w:pPr>
        <w:spacing w:before="60" w:after="60"/>
        <w:rPr>
          <w:color w:val="auto"/>
        </w:rPr>
      </w:pPr>
    </w:p>
    <w:p w14:paraId="4C54AC07" w14:textId="594F2D9B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>Not sure which subcategory applies? Pick the closest option and clarify in the description. Creative Services will confirm routing after reviewing your ticket.</w:t>
      </w:r>
    </w:p>
    <w:p w14:paraId="2EC6F11A" w14:textId="211C3150" w:rsidR="001D5FBF" w:rsidRPr="001D5FBF" w:rsidRDefault="001D5FBF">
      <w:pPr>
        <w:rPr>
          <w:color w:val="auto"/>
        </w:rPr>
      </w:pPr>
      <w:r w:rsidRPr="001D5FBF">
        <w:rPr>
          <w:color w:val="auto"/>
        </w:rPr>
        <w:br w:type="page"/>
      </w:r>
    </w:p>
    <w:p w14:paraId="4441C118" w14:textId="2AC599DA" w:rsidR="004F1D19" w:rsidRPr="001D5FBF" w:rsidRDefault="00000000">
      <w:pPr>
        <w:spacing w:before="200" w:after="80"/>
        <w:rPr>
          <w:color w:val="auto"/>
        </w:rPr>
      </w:pPr>
      <w:r w:rsidRPr="001D5FBF">
        <w:rPr>
          <w:b/>
          <w:bCs/>
          <w:color w:val="auto"/>
          <w:sz w:val="21"/>
          <w:szCs w:val="21"/>
        </w:rPr>
        <w:lastRenderedPageBreak/>
        <w:t>Step 3</w:t>
      </w:r>
      <w:r w:rsidR="001D5FBF">
        <w:rPr>
          <w:b/>
          <w:bCs/>
          <w:color w:val="auto"/>
          <w:sz w:val="21"/>
          <w:szCs w:val="21"/>
        </w:rPr>
        <w:t>.</w:t>
      </w:r>
      <w:r w:rsidRPr="001D5FBF">
        <w:rPr>
          <w:b/>
          <w:bCs/>
          <w:color w:val="auto"/>
          <w:sz w:val="21"/>
          <w:szCs w:val="21"/>
        </w:rPr>
        <w:t xml:space="preserve"> Check the Cost Acknowledgment Box</w:t>
      </w:r>
    </w:p>
    <w:p w14:paraId="299988BE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 xml:space="preserve">All menu tickets include a cost acknowledgment checkbox. Check it to confirm you understand </w:t>
      </w:r>
      <w:proofErr w:type="gramStart"/>
      <w:r w:rsidRPr="001D5FBF">
        <w:rPr>
          <w:color w:val="auto"/>
        </w:rPr>
        <w:t>a cost</w:t>
      </w:r>
      <w:proofErr w:type="gramEnd"/>
      <w:r w:rsidRPr="001D5FBF">
        <w:rPr>
          <w:color w:val="auto"/>
        </w:rPr>
        <w:t xml:space="preserve"> may apply to your request.</w:t>
      </w:r>
    </w:p>
    <w:p w14:paraId="021F9E65" w14:textId="77777777" w:rsidR="004F1D19" w:rsidRPr="001D5FBF" w:rsidRDefault="004F1D19">
      <w:pPr>
        <w:spacing w:after="80"/>
        <w:rPr>
          <w:color w:val="auto"/>
        </w:rPr>
      </w:pPr>
    </w:p>
    <w:p w14:paraId="25A893DF" w14:textId="575998A2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 xml:space="preserve">Work handled by Creative Services is at no cost to the property. </w:t>
      </w:r>
      <w:r w:rsidR="001D5FBF" w:rsidRPr="001D5FBF">
        <w:rPr>
          <w:color w:val="auto"/>
        </w:rPr>
        <w:br/>
      </w:r>
      <w:r w:rsidRPr="001D5FBF">
        <w:rPr>
          <w:color w:val="auto"/>
        </w:rPr>
        <w:t>Work routed to Cleveland Menu is billed at $95 per hour.</w:t>
      </w:r>
    </w:p>
    <w:p w14:paraId="4F3D9047" w14:textId="77777777" w:rsidR="004F1D19" w:rsidRPr="001D5FBF" w:rsidRDefault="004F1D19">
      <w:pPr>
        <w:spacing w:after="80"/>
        <w:rPr>
          <w:color w:val="auto"/>
        </w:rPr>
      </w:pPr>
    </w:p>
    <w:p w14:paraId="07D4CB76" w14:textId="00F04DCF" w:rsidR="004F1D19" w:rsidRPr="001D5FBF" w:rsidRDefault="00000000">
      <w:pPr>
        <w:spacing w:before="200" w:after="80"/>
        <w:rPr>
          <w:color w:val="auto"/>
        </w:rPr>
      </w:pPr>
      <w:r w:rsidRPr="001D5FBF">
        <w:rPr>
          <w:b/>
          <w:bCs/>
          <w:color w:val="auto"/>
          <w:sz w:val="21"/>
          <w:szCs w:val="21"/>
        </w:rPr>
        <w:t>Step 4</w:t>
      </w:r>
      <w:r w:rsidR="001D5FBF">
        <w:rPr>
          <w:b/>
          <w:bCs/>
          <w:color w:val="auto"/>
          <w:sz w:val="21"/>
          <w:szCs w:val="21"/>
        </w:rPr>
        <w:t xml:space="preserve">. </w:t>
      </w:r>
      <w:r w:rsidRPr="001D5FBF">
        <w:rPr>
          <w:b/>
          <w:bCs/>
          <w:color w:val="auto"/>
          <w:sz w:val="21"/>
          <w:szCs w:val="21"/>
        </w:rPr>
        <w:t xml:space="preserve">Fill Out the </w:t>
      </w:r>
      <w:r w:rsidR="00514410" w:rsidRPr="001D5FBF">
        <w:rPr>
          <w:b/>
          <w:bCs/>
          <w:color w:val="auto"/>
          <w:sz w:val="21"/>
          <w:szCs w:val="21"/>
        </w:rPr>
        <w:t xml:space="preserve">Request Forum </w:t>
      </w:r>
    </w:p>
    <w:p w14:paraId="32E8F5E8" w14:textId="77777777" w:rsidR="00514410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 xml:space="preserve">Fill out all fields. The more detail you provide, the fewer follow-up questions are needed. </w:t>
      </w:r>
    </w:p>
    <w:p w14:paraId="098E3547" w14:textId="14117A88" w:rsidR="004F1D19" w:rsidRPr="001D5FBF" w:rsidRDefault="00000000" w:rsidP="00514410">
      <w:pPr>
        <w:spacing w:before="60" w:after="60"/>
        <w:ind w:firstLine="360"/>
        <w:rPr>
          <w:color w:val="auto"/>
        </w:rPr>
      </w:pPr>
      <w:r w:rsidRPr="001D5FBF">
        <w:rPr>
          <w:color w:val="auto"/>
        </w:rPr>
        <w:t>Include</w:t>
      </w:r>
      <w:r w:rsidR="00514410" w:rsidRPr="001D5FBF">
        <w:rPr>
          <w:color w:val="auto"/>
        </w:rPr>
        <w:t xml:space="preserve"> in the Description Field</w:t>
      </w:r>
      <w:r w:rsidRPr="001D5FBF">
        <w:rPr>
          <w:color w:val="auto"/>
        </w:rPr>
        <w:t>:</w:t>
      </w:r>
    </w:p>
    <w:p w14:paraId="72DCB9E2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Food &amp; Beverage venue on property</w:t>
      </w:r>
    </w:p>
    <w:p w14:paraId="18D3F842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Menu name and type (dining, bar, banquet, event, etc.)</w:t>
      </w:r>
    </w:p>
    <w:p w14:paraId="16E7B7D9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Description of your request:</w:t>
      </w:r>
    </w:p>
    <w:p w14:paraId="5284B854" w14:textId="77777777" w:rsidR="004F1D19" w:rsidRPr="001D5FBF" w:rsidRDefault="00000000">
      <w:pPr>
        <w:pStyle w:val="ListParagraph"/>
        <w:numPr>
          <w:ilvl w:val="0"/>
          <w:numId w:val="3"/>
        </w:numPr>
        <w:spacing w:before="40" w:after="40"/>
        <w:rPr>
          <w:color w:val="auto"/>
        </w:rPr>
      </w:pPr>
      <w:r w:rsidRPr="001D5FBF">
        <w:rPr>
          <w:color w:val="auto"/>
        </w:rPr>
        <w:t>Is this a new design, an edit, or a full refresh?</w:t>
      </w:r>
    </w:p>
    <w:p w14:paraId="48A046B5" w14:textId="77777777" w:rsidR="004F1D19" w:rsidRPr="001D5FBF" w:rsidRDefault="00000000">
      <w:pPr>
        <w:pStyle w:val="ListParagraph"/>
        <w:numPr>
          <w:ilvl w:val="0"/>
          <w:numId w:val="3"/>
        </w:numPr>
        <w:spacing w:before="40" w:after="40"/>
        <w:rPr>
          <w:color w:val="auto"/>
        </w:rPr>
      </w:pPr>
      <w:r w:rsidRPr="001D5FBF">
        <w:rPr>
          <w:color w:val="auto"/>
        </w:rPr>
        <w:t>What specifically needs to change or be created?</w:t>
      </w:r>
    </w:p>
    <w:p w14:paraId="47C55F93" w14:textId="77777777" w:rsidR="004F1D19" w:rsidRPr="001D5FBF" w:rsidRDefault="00000000">
      <w:pPr>
        <w:pStyle w:val="ListParagraph"/>
        <w:numPr>
          <w:ilvl w:val="0"/>
          <w:numId w:val="3"/>
        </w:numPr>
        <w:spacing w:before="40" w:after="40"/>
        <w:rPr>
          <w:color w:val="auto"/>
        </w:rPr>
      </w:pPr>
      <w:r w:rsidRPr="001D5FBF">
        <w:rPr>
          <w:color w:val="auto"/>
        </w:rPr>
        <w:t>Any brand, event, or deadline considerations to be aware of?</w:t>
      </w:r>
    </w:p>
    <w:p w14:paraId="79F071BA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Preferred deadline or in-hands date</w:t>
      </w:r>
    </w:p>
    <w:p w14:paraId="1847D8EB" w14:textId="77777777" w:rsidR="004F1D19" w:rsidRPr="001D5FBF" w:rsidRDefault="004F1D19">
      <w:pPr>
        <w:spacing w:after="80"/>
        <w:rPr>
          <w:color w:val="auto"/>
        </w:rPr>
      </w:pPr>
    </w:p>
    <w:p w14:paraId="17597C07" w14:textId="0E291F2E" w:rsidR="004F1D19" w:rsidRPr="001D5FBF" w:rsidRDefault="00000000">
      <w:pPr>
        <w:spacing w:before="200" w:after="80"/>
        <w:rPr>
          <w:color w:val="auto"/>
        </w:rPr>
      </w:pPr>
      <w:r w:rsidRPr="001D5FBF">
        <w:rPr>
          <w:b/>
          <w:bCs/>
          <w:color w:val="auto"/>
          <w:sz w:val="21"/>
          <w:szCs w:val="21"/>
        </w:rPr>
        <w:t>Step 5</w:t>
      </w:r>
      <w:r w:rsidR="001D5FBF">
        <w:rPr>
          <w:b/>
          <w:bCs/>
          <w:color w:val="auto"/>
          <w:sz w:val="21"/>
          <w:szCs w:val="21"/>
        </w:rPr>
        <w:t>.</w:t>
      </w:r>
      <w:r w:rsidRPr="001D5FBF">
        <w:rPr>
          <w:b/>
          <w:bCs/>
          <w:color w:val="auto"/>
          <w:sz w:val="21"/>
          <w:szCs w:val="21"/>
        </w:rPr>
        <w:t xml:space="preserve"> Attach Your Files and Submit</w:t>
      </w:r>
    </w:p>
    <w:p w14:paraId="5EF7C50C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>Before submitting, attach:</w:t>
      </w:r>
    </w:p>
    <w:p w14:paraId="624F5984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Most recent version of the menu design in any format (PDF, image, InDesign, etc.)</w:t>
      </w:r>
    </w:p>
    <w:p w14:paraId="1929F5F8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Finalized menu copy as a Word document or clearly formatted text file — this includes all pricing and ingredient listings if present</w:t>
      </w:r>
    </w:p>
    <w:p w14:paraId="65D7337C" w14:textId="77777777" w:rsidR="004F1D19" w:rsidRPr="001D5FBF" w:rsidRDefault="004F1D19">
      <w:pPr>
        <w:spacing w:after="80"/>
        <w:rPr>
          <w:color w:val="auto"/>
        </w:rPr>
      </w:pPr>
    </w:p>
    <w:p w14:paraId="0BDEF630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i/>
          <w:iCs/>
          <w:color w:val="auto"/>
        </w:rPr>
        <w:t>Do not submit until copy is finalized and approved internally. Changes to copy after submission count toward your included revision round.</w:t>
      </w:r>
    </w:p>
    <w:p w14:paraId="7C3B57C8" w14:textId="77777777" w:rsidR="004F1D19" w:rsidRPr="001D5FBF" w:rsidRDefault="004F1D19">
      <w:pPr>
        <w:spacing w:after="80"/>
        <w:rPr>
          <w:color w:val="auto"/>
        </w:rPr>
      </w:pPr>
    </w:p>
    <w:p w14:paraId="0BA37C09" w14:textId="77777777" w:rsidR="004F1D19" w:rsidRPr="001D5FBF" w:rsidRDefault="00000000">
      <w:pPr>
        <w:pBdr>
          <w:bottom w:val="single" w:sz="4" w:space="4" w:color="CCCCCC"/>
        </w:pBdr>
        <w:spacing w:before="280" w:after="120"/>
        <w:rPr>
          <w:color w:val="auto"/>
        </w:rPr>
      </w:pPr>
      <w:r w:rsidRPr="001D5FBF">
        <w:rPr>
          <w:b/>
          <w:bCs/>
          <w:color w:val="auto"/>
          <w:sz w:val="24"/>
          <w:szCs w:val="24"/>
        </w:rPr>
        <w:t>What to Expect</w:t>
      </w:r>
    </w:p>
    <w:p w14:paraId="19DA19CC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>After submission, Creative Services will follow up manually with any clarifying questions, confirmation of routing, and an expected draft delivery date. Here is how the process unfolds from there:</w:t>
      </w:r>
    </w:p>
    <w:p w14:paraId="5F1C673F" w14:textId="77777777" w:rsidR="004F1D19" w:rsidRPr="001D5FBF" w:rsidRDefault="004F1D19">
      <w:pPr>
        <w:spacing w:after="80"/>
        <w:rPr>
          <w:color w:val="auto"/>
        </w:rPr>
      </w:pPr>
    </w:p>
    <w:p w14:paraId="5FB1C84E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Ticket Review: Creative Services checks their file library for any existing native files and determines routing.</w:t>
      </w:r>
    </w:p>
    <w:p w14:paraId="425E522B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Routing: If handled in-house, work begins directly. If routed to Cleveland Menu, Creative Services connects all parties on one communication thread with designers copied from the start.</w:t>
      </w:r>
    </w:p>
    <w:p w14:paraId="378322CC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 xml:space="preserve">Proofing: Drafts are shared for your review. Consolidate all feedback into one response to avoid using additional revision rounds. Creative Services </w:t>
      </w:r>
      <w:proofErr w:type="gramStart"/>
      <w:r w:rsidRPr="001D5FBF">
        <w:rPr>
          <w:color w:val="auto"/>
        </w:rPr>
        <w:t>is</w:t>
      </w:r>
      <w:proofErr w:type="gramEnd"/>
      <w:r w:rsidRPr="001D5FBF">
        <w:rPr>
          <w:color w:val="auto"/>
        </w:rPr>
        <w:t xml:space="preserve"> </w:t>
      </w:r>
      <w:proofErr w:type="gramStart"/>
      <w:r w:rsidRPr="001D5FBF">
        <w:rPr>
          <w:color w:val="auto"/>
        </w:rPr>
        <w:t>copied on</w:t>
      </w:r>
      <w:proofErr w:type="gramEnd"/>
      <w:r w:rsidRPr="001D5FBF">
        <w:rPr>
          <w:color w:val="auto"/>
        </w:rPr>
        <w:t xml:space="preserve"> every round.</w:t>
      </w:r>
    </w:p>
    <w:p w14:paraId="3CDACA85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Final Approval: Creative Services signs off on the final design before it goes to print. Do not send to print without written confirmation of approval.</w:t>
      </w:r>
    </w:p>
    <w:p w14:paraId="30982510" w14:textId="77777777" w:rsidR="004F1D19" w:rsidRPr="001D5FBF" w:rsidRDefault="00000000">
      <w:pPr>
        <w:pStyle w:val="ListParagraph"/>
        <w:numPr>
          <w:ilvl w:val="0"/>
          <w:numId w:val="2"/>
        </w:numPr>
        <w:spacing w:before="50" w:after="50"/>
        <w:rPr>
          <w:color w:val="auto"/>
        </w:rPr>
      </w:pPr>
      <w:r w:rsidRPr="001D5FBF">
        <w:rPr>
          <w:color w:val="auto"/>
        </w:rPr>
        <w:t>File Retention: Creative Services requests and retains native InDesign files after every completed project. You do not need to store or manage design files.</w:t>
      </w:r>
    </w:p>
    <w:p w14:paraId="290C3814" w14:textId="77777777" w:rsidR="00514410" w:rsidRPr="001D5FBF" w:rsidRDefault="00514410" w:rsidP="00514410">
      <w:pPr>
        <w:spacing w:before="50" w:after="50"/>
        <w:ind w:left="360"/>
        <w:rPr>
          <w:color w:val="auto"/>
        </w:rPr>
      </w:pPr>
    </w:p>
    <w:p w14:paraId="40AFE761" w14:textId="402DF808" w:rsidR="00514410" w:rsidRPr="001D5FBF" w:rsidRDefault="00514410" w:rsidP="001D5FBF">
      <w:pPr>
        <w:spacing w:before="60" w:after="60"/>
        <w:ind w:left="360"/>
        <w:rPr>
          <w:i/>
          <w:iCs/>
          <w:color w:val="auto"/>
        </w:rPr>
      </w:pPr>
      <w:r w:rsidRPr="001D5FBF">
        <w:rPr>
          <w:i/>
          <w:iCs/>
          <w:color w:val="auto"/>
        </w:rPr>
        <w:t xml:space="preserve">If you do not receive </w:t>
      </w:r>
      <w:proofErr w:type="gramStart"/>
      <w:r w:rsidRPr="001D5FBF">
        <w:rPr>
          <w:i/>
          <w:iCs/>
          <w:color w:val="auto"/>
        </w:rPr>
        <w:t>a confirmation</w:t>
      </w:r>
      <w:proofErr w:type="gramEnd"/>
      <w:r w:rsidRPr="001D5FBF">
        <w:rPr>
          <w:i/>
          <w:iCs/>
          <w:color w:val="auto"/>
        </w:rPr>
        <w:t>, check your spam folder or resubmit. For urgent requests, contact your portfolio lead directly.</w:t>
      </w:r>
    </w:p>
    <w:p w14:paraId="1DBD86EC" w14:textId="0AEDD132" w:rsidR="001D5FBF" w:rsidRPr="001D5FBF" w:rsidRDefault="001D5FBF">
      <w:pPr>
        <w:rPr>
          <w:i/>
          <w:iCs/>
          <w:color w:val="auto"/>
        </w:rPr>
      </w:pPr>
      <w:r w:rsidRPr="001D5FBF">
        <w:rPr>
          <w:i/>
          <w:iCs/>
          <w:color w:val="auto"/>
        </w:rPr>
        <w:br w:type="page"/>
      </w:r>
    </w:p>
    <w:p w14:paraId="45910DB7" w14:textId="33F42855" w:rsidR="004F1D19" w:rsidRPr="001D5FBF" w:rsidRDefault="00000000">
      <w:pPr>
        <w:pBdr>
          <w:bottom w:val="single" w:sz="4" w:space="4" w:color="CCCCCC"/>
        </w:pBdr>
        <w:spacing w:before="280" w:after="120"/>
        <w:rPr>
          <w:color w:val="auto"/>
        </w:rPr>
      </w:pPr>
      <w:r w:rsidRPr="001D5FBF">
        <w:rPr>
          <w:b/>
          <w:bCs/>
          <w:color w:val="auto"/>
          <w:sz w:val="24"/>
          <w:szCs w:val="24"/>
        </w:rPr>
        <w:lastRenderedPageBreak/>
        <w:t>Contacts</w:t>
      </w:r>
      <w:r w:rsidR="00514410" w:rsidRPr="001D5FBF">
        <w:rPr>
          <w:b/>
          <w:bCs/>
          <w:color w:val="auto"/>
          <w:sz w:val="24"/>
          <w:szCs w:val="24"/>
        </w:rPr>
        <w:t xml:space="preserve"> &amp; Links</w:t>
      </w:r>
    </w:p>
    <w:p w14:paraId="68C80097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b/>
          <w:bCs/>
          <w:color w:val="auto"/>
        </w:rPr>
        <w:t>Creative Services Ticketing Portal:</w:t>
      </w:r>
    </w:p>
    <w:p w14:paraId="5BCB9C43" w14:textId="77777777" w:rsidR="004F1D19" w:rsidRPr="001D5FBF" w:rsidRDefault="004F1D19">
      <w:pPr>
        <w:spacing w:before="60" w:after="60"/>
        <w:rPr>
          <w:color w:val="4C94D8" w:themeColor="text2" w:themeTint="80"/>
        </w:rPr>
      </w:pPr>
      <w:hyperlink r:id="rId9" w:history="1">
        <w:r w:rsidRPr="001D5FBF">
          <w:rPr>
            <w:color w:val="4C94D8" w:themeColor="text2" w:themeTint="80"/>
            <w:u w:val="single"/>
          </w:rPr>
          <w:t>https://davidsonhospitalitygroup.zendesk.com/</w:t>
        </w:r>
      </w:hyperlink>
    </w:p>
    <w:p w14:paraId="3F1E109D" w14:textId="77777777" w:rsidR="00514410" w:rsidRPr="001D5FBF" w:rsidRDefault="00514410">
      <w:pPr>
        <w:spacing w:before="60" w:after="60"/>
        <w:rPr>
          <w:color w:val="auto"/>
        </w:rPr>
      </w:pPr>
    </w:p>
    <w:p w14:paraId="32DAF02C" w14:textId="22444A22" w:rsidR="00F112D7" w:rsidRDefault="00F112D7" w:rsidP="00514410">
      <w:pPr>
        <w:spacing w:before="60" w:after="60"/>
        <w:rPr>
          <w:b/>
          <w:bCs/>
          <w:color w:val="auto"/>
        </w:rPr>
      </w:pPr>
      <w:r>
        <w:rPr>
          <w:b/>
          <w:bCs/>
          <w:color w:val="auto"/>
        </w:rPr>
        <w:t>How do I submit a Menu Request</w:t>
      </w:r>
    </w:p>
    <w:p w14:paraId="743E7726" w14:textId="0FB05376" w:rsidR="00F112D7" w:rsidRPr="00F112D7" w:rsidRDefault="00F112D7" w:rsidP="00514410">
      <w:pPr>
        <w:spacing w:before="60" w:after="60"/>
        <w:rPr>
          <w:color w:val="auto"/>
        </w:rPr>
      </w:pPr>
      <w:hyperlink r:id="rId10" w:history="1">
        <w:r w:rsidRPr="00F112D7">
          <w:rPr>
            <w:rStyle w:val="Hyperlink"/>
          </w:rPr>
          <w:t>https://davidsonhospitalitygroup.zendesk.com/hc/en-us/articles/49719326523547-How-do-I-submit-a-Menu-Request</w:t>
        </w:r>
      </w:hyperlink>
    </w:p>
    <w:p w14:paraId="640A6D62" w14:textId="77777777" w:rsidR="00F112D7" w:rsidRDefault="00F112D7" w:rsidP="00514410">
      <w:pPr>
        <w:spacing w:before="60" w:after="60"/>
        <w:rPr>
          <w:b/>
          <w:bCs/>
          <w:color w:val="auto"/>
        </w:rPr>
      </w:pPr>
    </w:p>
    <w:p w14:paraId="33B59912" w14:textId="1B6DF2DB" w:rsidR="00514410" w:rsidRPr="001D5FBF" w:rsidRDefault="00514410" w:rsidP="00514410">
      <w:pPr>
        <w:spacing w:before="60" w:after="60"/>
        <w:rPr>
          <w:b/>
          <w:bCs/>
          <w:color w:val="auto"/>
        </w:rPr>
      </w:pPr>
      <w:r w:rsidRPr="001D5FBF">
        <w:rPr>
          <w:b/>
          <w:bCs/>
          <w:color w:val="auto"/>
        </w:rPr>
        <w:t>How do I submit a ticket for my creative request?</w:t>
      </w:r>
    </w:p>
    <w:p w14:paraId="58BE2499" w14:textId="77777777" w:rsidR="00514410" w:rsidRPr="001D5FBF" w:rsidRDefault="00514410" w:rsidP="00514410">
      <w:pPr>
        <w:spacing w:before="60" w:after="60"/>
        <w:rPr>
          <w:color w:val="4C94D8" w:themeColor="text2" w:themeTint="80"/>
        </w:rPr>
      </w:pPr>
      <w:hyperlink r:id="rId11" w:history="1">
        <w:r w:rsidRPr="001D5FBF">
          <w:rPr>
            <w:rStyle w:val="Hyperlink"/>
            <w:color w:val="4C94D8" w:themeColor="text2" w:themeTint="80"/>
          </w:rPr>
          <w:t>https://davidsonhospitalitygroup.zendesk.com/hc/en-us/articles/44702984121755-How-do-I-submit-a-ticket-for-my-creative-request</w:t>
        </w:r>
      </w:hyperlink>
    </w:p>
    <w:p w14:paraId="5B57005B" w14:textId="77777777" w:rsidR="00514410" w:rsidRPr="001D5FBF" w:rsidRDefault="00514410">
      <w:pPr>
        <w:spacing w:before="60" w:after="60"/>
        <w:rPr>
          <w:color w:val="auto"/>
        </w:rPr>
      </w:pPr>
    </w:p>
    <w:p w14:paraId="3EA82190" w14:textId="66242E86" w:rsidR="00514410" w:rsidRPr="001D5FBF" w:rsidRDefault="00514410" w:rsidP="00514410">
      <w:pPr>
        <w:spacing w:before="60" w:after="60"/>
        <w:rPr>
          <w:color w:val="auto"/>
        </w:rPr>
      </w:pPr>
      <w:r w:rsidRPr="001D5FBF">
        <w:rPr>
          <w:b/>
          <w:bCs/>
          <w:color w:val="auto"/>
        </w:rPr>
        <w:t>How do I access my ticket requests?</w:t>
      </w:r>
    </w:p>
    <w:p w14:paraId="0C88F01A" w14:textId="4D9DA1F2" w:rsidR="00514410" w:rsidRPr="001D5FBF" w:rsidRDefault="00514410">
      <w:pPr>
        <w:spacing w:before="60" w:after="60"/>
        <w:rPr>
          <w:color w:val="4C94D8" w:themeColor="text2" w:themeTint="80"/>
        </w:rPr>
      </w:pPr>
      <w:hyperlink r:id="rId12" w:history="1">
        <w:r w:rsidRPr="001D5FBF">
          <w:rPr>
            <w:rStyle w:val="Hyperlink"/>
            <w:color w:val="4C94D8" w:themeColor="text2" w:themeTint="80"/>
          </w:rPr>
          <w:t>https://davidsonhospitalitygroup.zendesk.com/hc/en-us/articles/45510645534491-How-do-I-access-my-ticket-requests</w:t>
        </w:r>
      </w:hyperlink>
    </w:p>
    <w:p w14:paraId="03D7C457" w14:textId="77777777" w:rsidR="00514410" w:rsidRPr="001D5FBF" w:rsidRDefault="00514410">
      <w:pPr>
        <w:spacing w:before="60" w:after="60"/>
        <w:rPr>
          <w:color w:val="auto"/>
        </w:rPr>
      </w:pPr>
    </w:p>
    <w:p w14:paraId="5086F37B" w14:textId="77777777" w:rsidR="00514410" w:rsidRPr="001D5FBF" w:rsidRDefault="00514410" w:rsidP="00514410">
      <w:pPr>
        <w:spacing w:before="60" w:after="60"/>
        <w:rPr>
          <w:b/>
          <w:bCs/>
          <w:color w:val="auto"/>
        </w:rPr>
      </w:pPr>
      <w:r w:rsidRPr="001D5FBF">
        <w:rPr>
          <w:b/>
          <w:bCs/>
          <w:color w:val="auto"/>
        </w:rPr>
        <w:t>How do I check the status of my ticket(s)?</w:t>
      </w:r>
    </w:p>
    <w:p w14:paraId="6CD2A6E2" w14:textId="67FB7CA0" w:rsidR="00514410" w:rsidRPr="001D5FBF" w:rsidRDefault="00514410">
      <w:pPr>
        <w:spacing w:before="60" w:after="60"/>
        <w:rPr>
          <w:color w:val="4C94D8" w:themeColor="text2" w:themeTint="80"/>
        </w:rPr>
      </w:pPr>
      <w:hyperlink r:id="rId13" w:history="1">
        <w:r w:rsidRPr="001D5FBF">
          <w:rPr>
            <w:rStyle w:val="Hyperlink"/>
            <w:color w:val="4C94D8" w:themeColor="text2" w:themeTint="80"/>
          </w:rPr>
          <w:t>https://davidsonhospitalitygroup.zendesk.com/hc/en-us/articles/45510470149275-How-do-I-check-the-status-of-my-ticket-s</w:t>
        </w:r>
      </w:hyperlink>
    </w:p>
    <w:p w14:paraId="58CBCFC6" w14:textId="77777777" w:rsidR="00514410" w:rsidRPr="001D5FBF" w:rsidRDefault="00514410">
      <w:pPr>
        <w:spacing w:before="60" w:after="60"/>
        <w:rPr>
          <w:color w:val="auto"/>
        </w:rPr>
      </w:pPr>
    </w:p>
    <w:p w14:paraId="2D369666" w14:textId="77777777" w:rsidR="004F1D19" w:rsidRPr="001D5FBF" w:rsidRDefault="004F1D19">
      <w:pPr>
        <w:spacing w:after="80"/>
        <w:rPr>
          <w:color w:val="auto"/>
        </w:rPr>
      </w:pPr>
    </w:p>
    <w:p w14:paraId="22349BA7" w14:textId="77777777" w:rsidR="004F1D19" w:rsidRPr="001D5FBF" w:rsidRDefault="00000000">
      <w:pPr>
        <w:spacing w:before="60" w:after="60"/>
        <w:rPr>
          <w:color w:val="auto"/>
        </w:rPr>
      </w:pPr>
      <w:r w:rsidRPr="001D5FBF">
        <w:rPr>
          <w:color w:val="auto"/>
        </w:rPr>
        <w:t>Portal access issues: snachreiner@davidsonhospitality.com</w:t>
      </w:r>
    </w:p>
    <w:p w14:paraId="57440BEA" w14:textId="118EF25A" w:rsidR="004F1D19" w:rsidRPr="001D5FBF" w:rsidRDefault="004F1D19">
      <w:pPr>
        <w:spacing w:before="60" w:after="60"/>
        <w:rPr>
          <w:color w:val="auto"/>
        </w:rPr>
      </w:pPr>
    </w:p>
    <w:sectPr w:rsidR="004F1D19" w:rsidRPr="001D5FBF" w:rsidSect="001D5FBF">
      <w:pgSz w:w="12240" w:h="15840"/>
      <w:pgMar w:top="1080" w:right="1080" w:bottom="108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AD268" w14:textId="77777777" w:rsidR="00055FA7" w:rsidRDefault="00055FA7">
      <w:r>
        <w:separator/>
      </w:r>
    </w:p>
  </w:endnote>
  <w:endnote w:type="continuationSeparator" w:id="0">
    <w:p w14:paraId="372F2C48" w14:textId="77777777" w:rsidR="00055FA7" w:rsidRDefault="0005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24898" w14:textId="77777777" w:rsidR="00055FA7" w:rsidRDefault="00055FA7">
      <w:r>
        <w:separator/>
      </w:r>
    </w:p>
  </w:footnote>
  <w:footnote w:type="continuationSeparator" w:id="0">
    <w:p w14:paraId="066CA223" w14:textId="77777777" w:rsidR="00055FA7" w:rsidRDefault="0005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A6B3A"/>
    <w:multiLevelType w:val="hybridMultilevel"/>
    <w:tmpl w:val="BFE66BA8"/>
    <w:lvl w:ilvl="0" w:tplc="94FC25A4">
      <w:start w:val="1"/>
      <w:numFmt w:val="bullet"/>
      <w:lvlText w:val="●"/>
      <w:lvlJc w:val="left"/>
      <w:pPr>
        <w:ind w:left="720" w:hanging="360"/>
      </w:pPr>
    </w:lvl>
    <w:lvl w:ilvl="1" w:tplc="71C40DB4">
      <w:start w:val="1"/>
      <w:numFmt w:val="bullet"/>
      <w:lvlText w:val="○"/>
      <w:lvlJc w:val="left"/>
      <w:pPr>
        <w:ind w:left="1440" w:hanging="360"/>
      </w:pPr>
    </w:lvl>
    <w:lvl w:ilvl="2" w:tplc="14E63358">
      <w:start w:val="1"/>
      <w:numFmt w:val="bullet"/>
      <w:lvlText w:val="■"/>
      <w:lvlJc w:val="left"/>
      <w:pPr>
        <w:ind w:left="2160" w:hanging="360"/>
      </w:pPr>
    </w:lvl>
    <w:lvl w:ilvl="3" w:tplc="22FC7894">
      <w:start w:val="1"/>
      <w:numFmt w:val="bullet"/>
      <w:lvlText w:val="●"/>
      <w:lvlJc w:val="left"/>
      <w:pPr>
        <w:ind w:left="2880" w:hanging="360"/>
      </w:pPr>
    </w:lvl>
    <w:lvl w:ilvl="4" w:tplc="2716EF1E">
      <w:start w:val="1"/>
      <w:numFmt w:val="bullet"/>
      <w:lvlText w:val="○"/>
      <w:lvlJc w:val="left"/>
      <w:pPr>
        <w:ind w:left="3600" w:hanging="360"/>
      </w:pPr>
    </w:lvl>
    <w:lvl w:ilvl="5" w:tplc="FEA22746">
      <w:start w:val="1"/>
      <w:numFmt w:val="bullet"/>
      <w:lvlText w:val="■"/>
      <w:lvlJc w:val="left"/>
      <w:pPr>
        <w:ind w:left="4320" w:hanging="360"/>
      </w:pPr>
    </w:lvl>
    <w:lvl w:ilvl="6" w:tplc="044AFB1E">
      <w:start w:val="1"/>
      <w:numFmt w:val="bullet"/>
      <w:lvlText w:val="●"/>
      <w:lvlJc w:val="left"/>
      <w:pPr>
        <w:ind w:left="5040" w:hanging="360"/>
      </w:pPr>
    </w:lvl>
    <w:lvl w:ilvl="7" w:tplc="5C6CEFD8">
      <w:start w:val="1"/>
      <w:numFmt w:val="bullet"/>
      <w:lvlText w:val="●"/>
      <w:lvlJc w:val="left"/>
      <w:pPr>
        <w:ind w:left="5760" w:hanging="360"/>
      </w:pPr>
    </w:lvl>
    <w:lvl w:ilvl="8" w:tplc="C958D6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0091317"/>
    <w:multiLevelType w:val="hybridMultilevel"/>
    <w:tmpl w:val="F83468FA"/>
    <w:lvl w:ilvl="0" w:tplc="B6569940">
      <w:start w:val="1"/>
      <w:numFmt w:val="bullet"/>
      <w:lvlText w:val="•"/>
      <w:lvlJc w:val="left"/>
      <w:pPr>
        <w:ind w:left="720" w:hanging="360"/>
      </w:pPr>
    </w:lvl>
    <w:lvl w:ilvl="1" w:tplc="94562576">
      <w:numFmt w:val="decimal"/>
      <w:lvlText w:val=""/>
      <w:lvlJc w:val="left"/>
    </w:lvl>
    <w:lvl w:ilvl="2" w:tplc="95100266">
      <w:numFmt w:val="decimal"/>
      <w:lvlText w:val=""/>
      <w:lvlJc w:val="left"/>
    </w:lvl>
    <w:lvl w:ilvl="3" w:tplc="58BA5C52">
      <w:numFmt w:val="decimal"/>
      <w:lvlText w:val=""/>
      <w:lvlJc w:val="left"/>
    </w:lvl>
    <w:lvl w:ilvl="4" w:tplc="5330BDA8">
      <w:numFmt w:val="decimal"/>
      <w:lvlText w:val=""/>
      <w:lvlJc w:val="left"/>
    </w:lvl>
    <w:lvl w:ilvl="5" w:tplc="4614CB2E">
      <w:numFmt w:val="decimal"/>
      <w:lvlText w:val=""/>
      <w:lvlJc w:val="left"/>
    </w:lvl>
    <w:lvl w:ilvl="6" w:tplc="52749068">
      <w:numFmt w:val="decimal"/>
      <w:lvlText w:val=""/>
      <w:lvlJc w:val="left"/>
    </w:lvl>
    <w:lvl w:ilvl="7" w:tplc="7C228D90">
      <w:numFmt w:val="decimal"/>
      <w:lvlText w:val=""/>
      <w:lvlJc w:val="left"/>
    </w:lvl>
    <w:lvl w:ilvl="8" w:tplc="72B60E54">
      <w:numFmt w:val="decimal"/>
      <w:lvlText w:val=""/>
      <w:lvlJc w:val="left"/>
    </w:lvl>
  </w:abstractNum>
  <w:abstractNum w:abstractNumId="2" w15:restartNumberingAfterBreak="0">
    <w:nsid w:val="74CB688F"/>
    <w:multiLevelType w:val="hybridMultilevel"/>
    <w:tmpl w:val="25720E90"/>
    <w:lvl w:ilvl="0" w:tplc="25266F10">
      <w:start w:val="1"/>
      <w:numFmt w:val="bullet"/>
      <w:lvlText w:val="◦"/>
      <w:lvlJc w:val="left"/>
      <w:pPr>
        <w:ind w:left="1080" w:hanging="360"/>
      </w:pPr>
    </w:lvl>
    <w:lvl w:ilvl="1" w:tplc="19B2FFA4">
      <w:numFmt w:val="decimal"/>
      <w:lvlText w:val=""/>
      <w:lvlJc w:val="left"/>
    </w:lvl>
    <w:lvl w:ilvl="2" w:tplc="D6F2AE76">
      <w:numFmt w:val="decimal"/>
      <w:lvlText w:val=""/>
      <w:lvlJc w:val="left"/>
    </w:lvl>
    <w:lvl w:ilvl="3" w:tplc="77D00CA2">
      <w:numFmt w:val="decimal"/>
      <w:lvlText w:val=""/>
      <w:lvlJc w:val="left"/>
    </w:lvl>
    <w:lvl w:ilvl="4" w:tplc="083072DC">
      <w:numFmt w:val="decimal"/>
      <w:lvlText w:val=""/>
      <w:lvlJc w:val="left"/>
    </w:lvl>
    <w:lvl w:ilvl="5" w:tplc="BA96A15E">
      <w:numFmt w:val="decimal"/>
      <w:lvlText w:val=""/>
      <w:lvlJc w:val="left"/>
    </w:lvl>
    <w:lvl w:ilvl="6" w:tplc="36C457BE">
      <w:numFmt w:val="decimal"/>
      <w:lvlText w:val=""/>
      <w:lvlJc w:val="left"/>
    </w:lvl>
    <w:lvl w:ilvl="7" w:tplc="AD24E4D0">
      <w:numFmt w:val="decimal"/>
      <w:lvlText w:val=""/>
      <w:lvlJc w:val="left"/>
    </w:lvl>
    <w:lvl w:ilvl="8" w:tplc="8752D5CA">
      <w:numFmt w:val="decimal"/>
      <w:lvlText w:val=""/>
      <w:lvlJc w:val="left"/>
    </w:lvl>
  </w:abstractNum>
  <w:num w:numId="1" w16cid:durableId="617225501">
    <w:abstractNumId w:val="0"/>
    <w:lvlOverride w:ilvl="0">
      <w:startOverride w:val="1"/>
    </w:lvlOverride>
  </w:num>
  <w:num w:numId="2" w16cid:durableId="1226336053">
    <w:abstractNumId w:val="1"/>
    <w:lvlOverride w:ilvl="0">
      <w:startOverride w:val="1"/>
    </w:lvlOverride>
  </w:num>
  <w:num w:numId="3" w16cid:durableId="145563518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D19"/>
    <w:rsid w:val="00055FA7"/>
    <w:rsid w:val="00083191"/>
    <w:rsid w:val="001D5FBF"/>
    <w:rsid w:val="00233E23"/>
    <w:rsid w:val="004F1D19"/>
    <w:rsid w:val="00514410"/>
    <w:rsid w:val="0084713B"/>
    <w:rsid w:val="009527A7"/>
    <w:rsid w:val="00B61480"/>
    <w:rsid w:val="00D14CC4"/>
    <w:rsid w:val="00F1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E627B"/>
  <w15:docId w15:val="{D668C967-D082-4A51-A394-C2192423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40404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144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44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410"/>
  </w:style>
  <w:style w:type="paragraph" w:styleId="Footer">
    <w:name w:val="footer"/>
    <w:basedOn w:val="Normal"/>
    <w:link w:val="FooterChar"/>
    <w:uiPriority w:val="99"/>
    <w:unhideWhenUsed/>
    <w:rsid w:val="005144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idsonhospitalitygroup.zendesk.com/hc/en-us/articles/49719326523547-How-do-I-submit-a-Menu-Request" TargetMode="External"/><Relationship Id="rId13" Type="http://schemas.openxmlformats.org/officeDocument/2006/relationships/hyperlink" Target="https://davidsonhospitalitygroup.zendesk.com/hc/en-us/articles/45510470149275-How-do-I-check-the-status-of-my-ticket-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vidsonhospitalitygroup.zendesk.com/" TargetMode="External"/><Relationship Id="rId12" Type="http://schemas.openxmlformats.org/officeDocument/2006/relationships/hyperlink" Target="https://davidsonhospitalitygroup.zendesk.com/hc/en-us/articles/45510645534491-How-do-I-access-my-ticket-reques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vidsonhospitalitygroup.zendesk.com/hc/en-us/articles/44702984121755-How-do-I-submit-a-ticket-for-my-creative-reques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avidsonhospitalitygroup.zendesk.com/hc/en-us/articles/49719326523547-How-do-I-submit-a-Menu-Requ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vidsonhospitalitygroup.zendesk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Stephen Nachreiner</cp:lastModifiedBy>
  <cp:revision>5</cp:revision>
  <dcterms:created xsi:type="dcterms:W3CDTF">2026-04-22T14:34:00Z</dcterms:created>
  <dcterms:modified xsi:type="dcterms:W3CDTF">2026-04-28T21:40:00Z</dcterms:modified>
</cp:coreProperties>
</file>